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D18" w:rsidRDefault="00903D18" w:rsidP="007569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вопросов для подготовки к зачёту по дисциплине «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903D18" w:rsidRDefault="00903D18" w:rsidP="00756911">
      <w:pPr>
        <w:rPr>
          <w:rFonts w:ascii="Times New Roman" w:hAnsi="Times New Roman" w:cs="Times New Roman"/>
          <w:sz w:val="28"/>
          <w:szCs w:val="28"/>
        </w:rPr>
      </w:pP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 Главенство и подчинение. Масштабность.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 Эстетическая задача формирования объекта ландшафтной архитектуры.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3 Понятие об объемно-пространственной структуре объекта ландшафтной архитектуры.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4 Свет и тень в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5 Насаждения в ландшафтной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6 Понятие о композиции. Предназначение, целесообразность.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7 Приемы цветочного оформления.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8 Типы партеров.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9 Контраст, нюанс, внезапность.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10 Гармония, единство и разнообразие.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11 Линейная и воздушная перспективы.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12 Средства ландшафтной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 xml:space="preserve">13 Особенности подбора ассортимента растений и использование </w:t>
      </w:r>
      <w:proofErr w:type="spellStart"/>
      <w:proofErr w:type="gramStart"/>
      <w:r w:rsidRPr="00756911">
        <w:rPr>
          <w:rFonts w:ascii="Times New Roman" w:hAnsi="Times New Roman" w:cs="Times New Roman"/>
          <w:sz w:val="28"/>
          <w:szCs w:val="28"/>
        </w:rPr>
        <w:t>сущест-вующих</w:t>
      </w:r>
      <w:proofErr w:type="spellEnd"/>
      <w:proofErr w:type="gramEnd"/>
      <w:r w:rsidRPr="00756911">
        <w:rPr>
          <w:rFonts w:ascii="Times New Roman" w:hAnsi="Times New Roman" w:cs="Times New Roman"/>
          <w:sz w:val="28"/>
          <w:szCs w:val="28"/>
        </w:rPr>
        <w:t xml:space="preserve"> насаждений в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14 Монокультурные сады.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15 Роль цвета в ландшафтной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16 Пропорции. Ритм. Симметрия и асимметрия.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17 Виды цветников в дизайне сада.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18 Стилистика цветников.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19 Группировка растений в цветниках и садовых композициях.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20 Подбор ассортимента растений для цветников и садовых композиций.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21 Цветники регулярного стилевого направления.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22 Цветники пейзажного стилевого направления.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23 Монохромные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24 Садовые композиции с камнями.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25 Монокультурные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lastRenderedPageBreak/>
        <w:t>26 Композиции непрерывного цветения.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27 Сезонные цветники.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28 Контейнерные цветники.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29 Экологический аспект проектирования объектов ландшафтной архитектуры.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30 Представления о пространственных формах в ландшафтной композиции: по величине, по геометрическому строению, по положению в пространстве, по цвету.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Вопросы для проверки остаточных знаний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 Приемы цветочного оформления.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2 Средства ландшафтной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3 Теория цвета в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4 Виды цветников в дизайне сада.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5 Стилистика цветников.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6 Группировка растений в цветниках и садовых композициях.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7 Подбор ассортимента растений для цветников и садовых композиций.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8 Цветники регулярного стилевого направления.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9 Цветники пейзажного стилевого направления.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10 Монохромные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11 Садовые композиции с камнями.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12 Монокультурные композиции.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13 Композиции непрерывного цветения.</w:t>
      </w:r>
    </w:p>
    <w:p w:rsidR="00756911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14 Сезонные цветники.</w:t>
      </w:r>
    </w:p>
    <w:p w:rsidR="008960D7" w:rsidRPr="00756911" w:rsidRDefault="00756911" w:rsidP="00756911">
      <w:pPr>
        <w:rPr>
          <w:rFonts w:ascii="Times New Roman" w:hAnsi="Times New Roman" w:cs="Times New Roman"/>
          <w:sz w:val="28"/>
          <w:szCs w:val="28"/>
        </w:rPr>
      </w:pPr>
      <w:r w:rsidRPr="00756911">
        <w:rPr>
          <w:rFonts w:ascii="Times New Roman" w:hAnsi="Times New Roman" w:cs="Times New Roman"/>
          <w:sz w:val="28"/>
          <w:szCs w:val="28"/>
        </w:rPr>
        <w:t>15 Контейнерные цветники.</w:t>
      </w:r>
    </w:p>
    <w:sectPr w:rsidR="008960D7" w:rsidRPr="0075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61"/>
    <w:rsid w:val="00756911"/>
    <w:rsid w:val="008960D7"/>
    <w:rsid w:val="00903D18"/>
    <w:rsid w:val="009A7AE5"/>
    <w:rsid w:val="00F8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E47B"/>
  <w15:chartTrackingRefBased/>
  <w15:docId w15:val="{C838D354-86EE-4F06-B035-552A906A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Фоминов Евгений Валерьевич</dc:creator>
  <cp:keywords/>
  <dc:description/>
  <cp:lastModifiedBy>Фоминов Евгений Валерьевич</cp:lastModifiedBy>
  <cp:revision>3</cp:revision>
  <dcterms:created xsi:type="dcterms:W3CDTF">2024-09-06T10:40:00Z</dcterms:created>
  <dcterms:modified xsi:type="dcterms:W3CDTF">2024-09-06T10:41:00Z</dcterms:modified>
</cp:coreProperties>
</file>